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67" w:rsidRDefault="003F6987" w:rsidP="00D6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05367" w:rsidTr="00505367">
        <w:trPr>
          <w:trHeight w:val="2683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367" w:rsidRDefault="00505367" w:rsidP="00505367">
            <w:pPr>
              <w:pStyle w:val="a4"/>
              <w:rPr>
                <w:lang w:val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58240;mso-wrap-style:none" filled="f" stroked="f">
                  <v:textbox style="mso-next-textbox:#_x0000_s1028;mso-fit-shape-to-text:t">
                    <w:txbxContent>
                      <w:p w:rsidR="00505367" w:rsidRDefault="00505367" w:rsidP="00505367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t>Баш</w:t>
            </w:r>
            <w:r>
              <w:rPr>
                <w:rFonts w:ascii="Times New Roman" w:hAnsi="Times New Roman"/>
                <w:sz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lang w:val="ru-RU"/>
              </w:rPr>
              <w:t>о</w:t>
            </w:r>
            <w:r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>
              <w:rPr>
                <w:sz w:val="22"/>
                <w:lang w:val="ru-RU"/>
              </w:rPr>
              <w:t>Ивановка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505367" w:rsidRDefault="00505367" w:rsidP="00505367">
            <w:pPr>
              <w:pStyle w:val="a4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szCs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С.Юлаев урамы, 5, Ивановка аулы, 45388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sz w:val="18"/>
                <w:lang w:val="en-US"/>
              </w:rPr>
              <w:t>ivanovkasss</w:t>
            </w:r>
            <w:proofErr w:type="spellEnd"/>
            <w:r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505367" w:rsidRDefault="00505367" w:rsidP="00505367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5367" w:rsidRDefault="00505367" w:rsidP="00505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367" w:rsidRDefault="00505367" w:rsidP="0050536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 сельсовет муниципального района Хайбуллинский район</w:t>
            </w:r>
          </w:p>
          <w:p w:rsidR="00505367" w:rsidRDefault="00505367" w:rsidP="00505367">
            <w:pPr>
              <w:pStyle w:val="a4"/>
            </w:pPr>
            <w:r>
              <w:rPr>
                <w:sz w:val="22"/>
              </w:rPr>
              <w:t xml:space="preserve"> Республики Башкортостан 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szCs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453811, ул.С.Юлаева,5 с.Ивановка, 453811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</w:p>
        </w:tc>
      </w:tr>
    </w:tbl>
    <w:p w:rsidR="00505367" w:rsidRDefault="00505367" w:rsidP="00505367">
      <w:pPr>
        <w:jc w:val="center"/>
        <w:rPr>
          <w:rFonts w:eastAsia="Times New Roman"/>
          <w:sz w:val="28"/>
          <w:szCs w:val="28"/>
        </w:rPr>
      </w:pPr>
    </w:p>
    <w:p w:rsidR="00505367" w:rsidRPr="00505367" w:rsidRDefault="00505367" w:rsidP="005053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6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Администрации и Совета сельского поселения Ивановский сельсовет муниципального района </w:t>
      </w:r>
      <w:proofErr w:type="spellStart"/>
      <w:r w:rsidRPr="00505367">
        <w:rPr>
          <w:rFonts w:ascii="Times New Roman" w:eastAsia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50536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за 2016 год</w:t>
      </w:r>
    </w:p>
    <w:p w:rsidR="00423A71" w:rsidRDefault="00423A71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сельского поселения Ивановский сельсовет проживает- 1249 человек, </w:t>
      </w:r>
      <w:r w:rsidR="007A3C64">
        <w:rPr>
          <w:rFonts w:ascii="Times New Roman" w:hAnsi="Times New Roman" w:cs="Times New Roman"/>
          <w:sz w:val="28"/>
          <w:szCs w:val="28"/>
        </w:rPr>
        <w:t>из них пенсионеров -297 человек</w:t>
      </w:r>
      <w:r>
        <w:rPr>
          <w:rFonts w:ascii="Times New Roman" w:hAnsi="Times New Roman" w:cs="Times New Roman"/>
          <w:sz w:val="28"/>
          <w:szCs w:val="28"/>
        </w:rPr>
        <w:t xml:space="preserve">, детей дошкольного возраста -70, школьного возраста- 87. Население трудоспособного возраста составляет  665 человек, женщин- 298 человек, мужчин- 367 человек,  среди  трудоспособного  населения  одинокие женщины и мужчины составляют -72 человека, из них - 47 неработающих, по вахтовому методу работают </w:t>
      </w:r>
      <w:r w:rsidR="003778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34 человека.</w:t>
      </w:r>
    </w:p>
    <w:p w:rsidR="00377875" w:rsidRDefault="00377875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 функционируют четыре сельскохозяйственных предприятия, ООО Агрофирма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Абдуллин Х.Х.,,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ИП Абдуллин Б.Х., ГУП МТС «Зауралье», общая  площадь разрабатываемых земель сельскохозяйственными производителями составляет 5400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у этих сельскохозяйственных производителей работает всего 19 человек, остальные рабочие работают  на сезонных работах.</w:t>
      </w:r>
    </w:p>
    <w:p w:rsidR="00377875" w:rsidRDefault="00377875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сельского поселении Ивановский сельсовет работают пять коммерческих магазинов, в них постоянно работают 11 человек</w:t>
      </w:r>
      <w:r w:rsidR="00CC562F">
        <w:rPr>
          <w:rFonts w:ascii="Times New Roman" w:hAnsi="Times New Roman" w:cs="Times New Roman"/>
          <w:sz w:val="28"/>
          <w:szCs w:val="28"/>
        </w:rPr>
        <w:t>, функционирует Ивановская сельская врачебная амбулатория, в  которой работают 7 медицинских работников, три оператора котельной, в Ивановской школе преподают 20 учителей, четыре оператора котельной и технический персонал составляет 10 человек, в Ивановском детском саде  два воспитате</w:t>
      </w:r>
      <w:r w:rsidR="00E56532">
        <w:rPr>
          <w:rFonts w:ascii="Times New Roman" w:hAnsi="Times New Roman" w:cs="Times New Roman"/>
          <w:sz w:val="28"/>
          <w:szCs w:val="28"/>
        </w:rPr>
        <w:t>ля и два технического работника, функционируют четыре клуба и одна</w:t>
      </w:r>
      <w:proofErr w:type="gramEnd"/>
      <w:r w:rsidR="00E56532">
        <w:rPr>
          <w:rFonts w:ascii="Times New Roman" w:hAnsi="Times New Roman" w:cs="Times New Roman"/>
          <w:sz w:val="28"/>
          <w:szCs w:val="28"/>
        </w:rPr>
        <w:t xml:space="preserve"> сельская библиотека, в них работают 10 </w:t>
      </w:r>
      <w:proofErr w:type="spellStart"/>
      <w:r w:rsidR="00E56532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E5653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C56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C562F">
        <w:rPr>
          <w:rFonts w:ascii="Times New Roman" w:hAnsi="Times New Roman" w:cs="Times New Roman"/>
          <w:sz w:val="28"/>
          <w:szCs w:val="28"/>
        </w:rPr>
        <w:t xml:space="preserve"> несмотря на вышеперечисленные организации и работающих в них жителей, у нас главным  приоритетным вопросом  остается, это создание рабочих мест для наших жителей.</w:t>
      </w:r>
    </w:p>
    <w:p w:rsidR="003F6987" w:rsidRDefault="003F6987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Советом сельского поселения Ивановский сельсовет проведено 8 заседаний Совета, на которых было рассмотрено 32 вопроса.</w:t>
      </w:r>
    </w:p>
    <w:p w:rsidR="00CC562F" w:rsidRDefault="00CC562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7A3C64">
        <w:rPr>
          <w:rFonts w:ascii="Times New Roman" w:hAnsi="Times New Roman" w:cs="Times New Roman"/>
          <w:sz w:val="28"/>
          <w:szCs w:val="28"/>
        </w:rPr>
        <w:t>инистрация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вановский сельсовет закончила 2016 год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суммой 766</w:t>
      </w:r>
      <w:r w:rsidR="007A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902 рубля;</w:t>
      </w:r>
    </w:p>
    <w:p w:rsidR="006A62C2" w:rsidRDefault="00CC562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-доходная часть бюджета при плане 3 342 384,0 руб. исполнено  3 393 037,0руб</w:t>
      </w:r>
      <w:r w:rsidR="006A62C2">
        <w:rPr>
          <w:rFonts w:ascii="Times New Roman" w:hAnsi="Times New Roman" w:cs="Times New Roman"/>
          <w:sz w:val="28"/>
          <w:szCs w:val="28"/>
        </w:rPr>
        <w:t>. или что составляет 104,8%;</w:t>
      </w:r>
    </w:p>
    <w:p w:rsidR="006A62C2" w:rsidRDefault="006A62C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-налоговые и неналоговые доходы исполнено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плане 488,0 исполнен 639,0 к  плану 130,9%;</w:t>
      </w:r>
    </w:p>
    <w:p w:rsidR="006A62C2" w:rsidRDefault="006A62C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увеличение доходной части по государственной пошлине за совершение нотариальных действий, при плане 10 000 рублей, исполнено 44 800,0 рублей, что составляет 448,0 %, но есть у нас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поработать в 2017 году по исполнению и пополнению бюджета сельского поселения,  по сбору налогов</w:t>
      </w:r>
      <w:r w:rsidR="00B334F7">
        <w:rPr>
          <w:rFonts w:ascii="Times New Roman" w:hAnsi="Times New Roman" w:cs="Times New Roman"/>
          <w:sz w:val="28"/>
          <w:szCs w:val="28"/>
        </w:rPr>
        <w:t>, не по всем налогам у нас выполнение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62F" w:rsidRDefault="006A62C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62F">
        <w:rPr>
          <w:rFonts w:ascii="Times New Roman" w:hAnsi="Times New Roman" w:cs="Times New Roman"/>
          <w:sz w:val="28"/>
          <w:szCs w:val="28"/>
        </w:rPr>
        <w:t xml:space="preserve"> </w:t>
      </w:r>
      <w:r w:rsidR="00B334F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исполнено к </w:t>
      </w:r>
      <w:proofErr w:type="gramStart"/>
      <w:r w:rsidR="00B334F7">
        <w:rPr>
          <w:rFonts w:ascii="Times New Roman" w:hAnsi="Times New Roman" w:cs="Times New Roman"/>
          <w:sz w:val="28"/>
          <w:szCs w:val="28"/>
        </w:rPr>
        <w:t>годовым</w:t>
      </w:r>
      <w:proofErr w:type="gramEnd"/>
      <w:r w:rsidR="00B334F7">
        <w:rPr>
          <w:rFonts w:ascii="Times New Roman" w:hAnsi="Times New Roman" w:cs="Times New Roman"/>
          <w:sz w:val="28"/>
          <w:szCs w:val="28"/>
        </w:rPr>
        <w:t>, при плане 488,0 руб., исполнен 639,0 руб., к плану 130,9%;</w:t>
      </w:r>
    </w:p>
    <w:p w:rsidR="00B334F7" w:rsidRDefault="00B334F7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поступлений в 2016 г</w:t>
      </w:r>
      <w:r w:rsidR="007C0E76">
        <w:rPr>
          <w:rFonts w:ascii="Times New Roman" w:hAnsi="Times New Roman" w:cs="Times New Roman"/>
          <w:sz w:val="28"/>
          <w:szCs w:val="28"/>
        </w:rPr>
        <w:t>оду по сравнению с 2015 годом, н</w:t>
      </w:r>
      <w:r>
        <w:rPr>
          <w:rFonts w:ascii="Times New Roman" w:hAnsi="Times New Roman" w:cs="Times New Roman"/>
          <w:sz w:val="28"/>
          <w:szCs w:val="28"/>
        </w:rPr>
        <w:t>алога на доходы физических лиц;</w:t>
      </w:r>
    </w:p>
    <w:p w:rsidR="00B334F7" w:rsidRDefault="00B334F7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-снизилось</w:t>
      </w:r>
      <w:r w:rsidR="007C0E76">
        <w:rPr>
          <w:rFonts w:ascii="Times New Roman" w:hAnsi="Times New Roman" w:cs="Times New Roman"/>
          <w:sz w:val="28"/>
          <w:szCs w:val="28"/>
        </w:rPr>
        <w:t xml:space="preserve"> поступление единого сельскохозяйственного налога в 2016 году по сравнению с 2015 годом.</w:t>
      </w:r>
    </w:p>
    <w:p w:rsidR="00CC562F" w:rsidRDefault="007C0E7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знаете, как живет наша страна в кризисный период, везде идет сокращение  рабочих мест, заработной платы, повсюду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 оптимизация и многие остаются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работы. Идет сокращение финансирования бюджета, для выполнения тех или иных задач, но благодаря руководству районной Администрации в лице главы Администрации Ибрагимова Р.Х.,  в лице главы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Р.З., Правительства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 постоянной получаем поддержку</w:t>
      </w:r>
      <w:r w:rsidR="00693116">
        <w:rPr>
          <w:rFonts w:ascii="Times New Roman" w:hAnsi="Times New Roman" w:cs="Times New Roman"/>
          <w:sz w:val="28"/>
          <w:szCs w:val="28"/>
        </w:rPr>
        <w:t xml:space="preserve"> в той или иной степени, для выполнения той или иной работы, выделяются  ежегодно целевые денежные средства в сумме 500,0 рублей для решения социальных вопросов, это</w:t>
      </w:r>
      <w:r w:rsidR="007A3C64">
        <w:rPr>
          <w:rFonts w:ascii="Times New Roman" w:hAnsi="Times New Roman" w:cs="Times New Roman"/>
          <w:sz w:val="28"/>
          <w:szCs w:val="28"/>
        </w:rPr>
        <w:t xml:space="preserve"> на </w:t>
      </w:r>
      <w:r w:rsidR="00693116">
        <w:rPr>
          <w:rFonts w:ascii="Times New Roman" w:hAnsi="Times New Roman" w:cs="Times New Roman"/>
          <w:sz w:val="28"/>
          <w:szCs w:val="28"/>
        </w:rPr>
        <w:t xml:space="preserve"> дороги и на благоустройство.</w:t>
      </w:r>
    </w:p>
    <w:p w:rsidR="00693116" w:rsidRDefault="0069311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жители нашего сельского поселения живете и видите, что ежегодно мы проводим отсыпку, ямочный ремонт внутри поселковых автомобильных дорог в каждом населенном пункте.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 по улице Гагарина раньше невозможно было пройти или проехать, в настоящее время соорудили мост, провели отсыпку,  техника проезжает, теперь и грязь не страшна.</w:t>
      </w:r>
    </w:p>
    <w:p w:rsidR="00563D34" w:rsidRDefault="0069311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населенном пункте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</w:t>
      </w:r>
      <w:r w:rsidR="00563D34">
        <w:rPr>
          <w:rFonts w:ascii="Times New Roman" w:hAnsi="Times New Roman" w:cs="Times New Roman"/>
          <w:sz w:val="28"/>
          <w:szCs w:val="28"/>
        </w:rPr>
        <w:t xml:space="preserve"> так же не было никогда отсыпки </w:t>
      </w:r>
      <w:proofErr w:type="spellStart"/>
      <w:r w:rsidR="00563D34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563D34">
        <w:rPr>
          <w:rFonts w:ascii="Times New Roman" w:hAnsi="Times New Roman" w:cs="Times New Roman"/>
          <w:sz w:val="28"/>
          <w:szCs w:val="28"/>
        </w:rPr>
        <w:t xml:space="preserve"> автомобильной дороги, произвели отсыпку дорог, остается еще немного, и так по каждому населенному пункту.</w:t>
      </w:r>
    </w:p>
    <w:p w:rsidR="00563D34" w:rsidRDefault="00563D3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населенных пунктов, во всех населенных пунктах </w:t>
      </w:r>
      <w:r w:rsidR="00916E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провели уличное освещение.</w:t>
      </w:r>
    </w:p>
    <w:p w:rsidR="00563D34" w:rsidRDefault="00563D3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под эгидой партии «Единая Россия» стараются оказать посильную помощь, создаются проекты программы ППМИ. Для реализации этих проектов выделяется финансирование,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будем участвовать в этом проекте и выиграем конкурс.</w:t>
      </w:r>
    </w:p>
    <w:p w:rsidR="002D2764" w:rsidRDefault="00563D3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 запуще</w:t>
      </w:r>
      <w:r w:rsidR="00A14C42">
        <w:rPr>
          <w:rFonts w:ascii="Times New Roman" w:hAnsi="Times New Roman" w:cs="Times New Roman"/>
          <w:sz w:val="28"/>
          <w:szCs w:val="28"/>
        </w:rPr>
        <w:t>н проект по</w:t>
      </w:r>
      <w:r w:rsidR="003B0FB6">
        <w:rPr>
          <w:rFonts w:ascii="Times New Roman" w:hAnsi="Times New Roman" w:cs="Times New Roman"/>
          <w:sz w:val="28"/>
          <w:szCs w:val="28"/>
        </w:rPr>
        <w:t xml:space="preserve"> местной инициативе и было принято решение об участии в проекте и  замене водопроводных труб в</w:t>
      </w:r>
      <w:r w:rsidR="00A067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0674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B0FB6">
        <w:rPr>
          <w:rFonts w:ascii="Times New Roman" w:hAnsi="Times New Roman" w:cs="Times New Roman"/>
          <w:sz w:val="28"/>
          <w:szCs w:val="28"/>
        </w:rPr>
        <w:t xml:space="preserve">вановка по </w:t>
      </w:r>
      <w:r w:rsidR="003B0FB6">
        <w:rPr>
          <w:rFonts w:ascii="Times New Roman" w:hAnsi="Times New Roman" w:cs="Times New Roman"/>
          <w:sz w:val="28"/>
          <w:szCs w:val="28"/>
        </w:rPr>
        <w:lastRenderedPageBreak/>
        <w:t xml:space="preserve">улице </w:t>
      </w:r>
      <w:proofErr w:type="spellStart"/>
      <w:r w:rsidR="003B0FB6"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 w:rsidR="003B0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0FB6">
        <w:rPr>
          <w:rFonts w:ascii="Times New Roman" w:hAnsi="Times New Roman" w:cs="Times New Roman"/>
          <w:sz w:val="28"/>
          <w:szCs w:val="28"/>
        </w:rPr>
        <w:t>В конце года мы конкурс прошли, но работу мы начали только весной 2016 года, проложили 800 метров водопроводных труб, установили три задвижки и один колодец</w:t>
      </w:r>
      <w:r w:rsidR="00A06747">
        <w:rPr>
          <w:rFonts w:ascii="Times New Roman" w:hAnsi="Times New Roman" w:cs="Times New Roman"/>
          <w:sz w:val="28"/>
          <w:szCs w:val="28"/>
        </w:rPr>
        <w:t xml:space="preserve">, также в 2016 году был запущен проект партии «Единая Россия», «Реальные дела», где нам было выделено 186,0 рублей, мы также продолжили  замену водопровода, еще дополнительно проложили 250 метров, 200 метров по улице </w:t>
      </w:r>
      <w:proofErr w:type="spellStart"/>
      <w:r w:rsidR="00A06747"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 w:rsidR="00A0674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06747">
        <w:rPr>
          <w:rFonts w:ascii="Times New Roman" w:hAnsi="Times New Roman" w:cs="Times New Roman"/>
          <w:sz w:val="28"/>
          <w:szCs w:val="28"/>
        </w:rPr>
        <w:t xml:space="preserve"> 50 метров по улице </w:t>
      </w:r>
      <w:proofErr w:type="spellStart"/>
      <w:r w:rsidR="00A06747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A06747">
        <w:rPr>
          <w:rFonts w:ascii="Times New Roman" w:hAnsi="Times New Roman" w:cs="Times New Roman"/>
          <w:sz w:val="28"/>
          <w:szCs w:val="28"/>
        </w:rPr>
        <w:t>, установили один колодец. В населенном пункте Ивановка общая длина водопровода около 7000 метров, мы за эти три-четыре года заменили 3200 метров, и в дальнейшем  будем работать над этой проблемой, так как трубы уже прогнили, отработали свой ресурс, в связи с тем, что срок эксплуатации этих труб 35-40 лет.</w:t>
      </w:r>
      <w:r w:rsidR="002D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64" w:rsidRDefault="002D276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2017 году население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вановка приняло решение об участии в проекте ППМИ и продолжить работу по замене водопроводных труб по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-500 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- 300м., в общей сложности 800м., в дальнейшем надо начинать по улице Гагарина и закрыть этот вопрос.</w:t>
      </w:r>
    </w:p>
    <w:p w:rsidR="002D2764" w:rsidRDefault="002D276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и много других вопросов, которые необходимо решать, но водопровод один из главнейших, приоритетных задач сельского поселения;</w:t>
      </w:r>
    </w:p>
    <w:p w:rsidR="00E56532" w:rsidRDefault="002D276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промыть скважины</w:t>
      </w:r>
      <w:r w:rsidR="00E56532">
        <w:rPr>
          <w:rFonts w:ascii="Times New Roman" w:hAnsi="Times New Roman" w:cs="Times New Roman"/>
          <w:sz w:val="28"/>
          <w:szCs w:val="28"/>
        </w:rPr>
        <w:t xml:space="preserve"> и продезинфицировать.</w:t>
      </w:r>
    </w:p>
    <w:p w:rsidR="002D2764" w:rsidRDefault="00E5653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2D2764">
        <w:rPr>
          <w:rFonts w:ascii="Times New Roman" w:hAnsi="Times New Roman" w:cs="Times New Roman"/>
          <w:sz w:val="28"/>
          <w:szCs w:val="28"/>
        </w:rPr>
        <w:t xml:space="preserve"> чтобы сэконо</w:t>
      </w:r>
      <w:r>
        <w:rPr>
          <w:rFonts w:ascii="Times New Roman" w:hAnsi="Times New Roman" w:cs="Times New Roman"/>
          <w:sz w:val="28"/>
          <w:szCs w:val="28"/>
        </w:rPr>
        <w:t xml:space="preserve">мить бюджет сельского поселения </w:t>
      </w:r>
      <w:r w:rsidR="002D2764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="002D2764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2D2764">
        <w:rPr>
          <w:rFonts w:ascii="Times New Roman" w:hAnsi="Times New Roman" w:cs="Times New Roman"/>
          <w:sz w:val="28"/>
          <w:szCs w:val="28"/>
        </w:rPr>
        <w:t xml:space="preserve"> установить на скважине насос с меньшей кубатурой</w:t>
      </w:r>
      <w:r w:rsidR="00B26F36">
        <w:rPr>
          <w:rFonts w:ascii="Times New Roman" w:hAnsi="Times New Roman" w:cs="Times New Roman"/>
          <w:sz w:val="28"/>
          <w:szCs w:val="28"/>
        </w:rPr>
        <w:t xml:space="preserve">, в настоящее время работает 10 куб. насос, это неэкономично. </w:t>
      </w:r>
    </w:p>
    <w:p w:rsidR="00B26F36" w:rsidRDefault="00E5653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="00B26F36">
        <w:rPr>
          <w:rFonts w:ascii="Times New Roman" w:hAnsi="Times New Roman" w:cs="Times New Roman"/>
          <w:sz w:val="28"/>
          <w:szCs w:val="28"/>
        </w:rPr>
        <w:t>о дорогам мы провели отсыпку щебнем ямочный ремонт</w:t>
      </w:r>
      <w:r w:rsidR="00B26F36" w:rsidRPr="00B2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3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B26F36">
        <w:rPr>
          <w:rFonts w:ascii="Times New Roman" w:hAnsi="Times New Roman" w:cs="Times New Roman"/>
          <w:sz w:val="28"/>
          <w:szCs w:val="28"/>
        </w:rPr>
        <w:t xml:space="preserve"> автомобильных дорог в с</w:t>
      </w:r>
      <w:proofErr w:type="gramStart"/>
      <w:r w:rsidR="00B26F3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26F36">
        <w:rPr>
          <w:rFonts w:ascii="Times New Roman" w:hAnsi="Times New Roman" w:cs="Times New Roman"/>
          <w:sz w:val="28"/>
          <w:szCs w:val="28"/>
        </w:rPr>
        <w:t>вановка 800 метров, в с.Михайловка 600 метров и ремонт моста;</w:t>
      </w:r>
    </w:p>
    <w:p w:rsidR="00B26F36" w:rsidRDefault="00B26F3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угачево  провели отсыпку 300 метров дорог и несколько машин щебня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д.Акташево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6F36" w:rsidRDefault="00B26F3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-установили дорожные знаки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 около школы и детского сада, также в 2017 году мы продолжим эту работу.</w:t>
      </w:r>
    </w:p>
    <w:p w:rsidR="00B26F36" w:rsidRDefault="00B26F3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мы закупили строительные материалы, столбы, прожилины для расширения и ремонта ограждения мусульманского захоронения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вановка, ограждение провели субботником;</w:t>
      </w:r>
    </w:p>
    <w:p w:rsidR="00B26F36" w:rsidRDefault="00B26F3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-выделили  краску для покраски ограждения христианского захоронения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ихайловка.</w:t>
      </w:r>
    </w:p>
    <w:p w:rsidR="00B26F36" w:rsidRDefault="00B26F3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Осенью 2016 году открыли мечеть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хочется</w:t>
      </w:r>
      <w:r w:rsidR="00BA0A59">
        <w:rPr>
          <w:rFonts w:ascii="Times New Roman" w:hAnsi="Times New Roman" w:cs="Times New Roman"/>
          <w:sz w:val="28"/>
          <w:szCs w:val="28"/>
        </w:rPr>
        <w:t xml:space="preserve"> выразить всем благодарность, всем тем, кто морально и материально оказал помощь и конечно всем тем, кто непосредственно принял активное участие в строительстве мечети, и конечно организатору </w:t>
      </w:r>
      <w:proofErr w:type="spellStart"/>
      <w:r w:rsidR="00BA0A59">
        <w:rPr>
          <w:rFonts w:ascii="Times New Roman" w:hAnsi="Times New Roman" w:cs="Times New Roman"/>
          <w:sz w:val="28"/>
          <w:szCs w:val="28"/>
        </w:rPr>
        <w:t>Атанову</w:t>
      </w:r>
      <w:proofErr w:type="spellEnd"/>
      <w:r w:rsidR="00BA0A59">
        <w:rPr>
          <w:rFonts w:ascii="Times New Roman" w:hAnsi="Times New Roman" w:cs="Times New Roman"/>
          <w:sz w:val="28"/>
          <w:szCs w:val="28"/>
        </w:rPr>
        <w:t xml:space="preserve"> Г.А., депутату сельского поселения, это большое дело для воспитания подрастающего поколения и конечно для взрослого населения.</w:t>
      </w:r>
      <w:proofErr w:type="gramEnd"/>
    </w:p>
    <w:p w:rsidR="00BA0A59" w:rsidRDefault="00BA0A59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2016 года силами депутатского корпуса, работников культуры, общественными организациями в селе Ивановка на высоком уровне провели мероприятие «Праздник улиц»;</w:t>
      </w:r>
    </w:p>
    <w:p w:rsidR="00BA0A59" w:rsidRDefault="00BA0A59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2016 году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ихайловка актив села во главе с заведующим клубом Хисматуллиной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Зифой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провели большое мероприятие «Здравствуйте односельчане», спонсором мероприятия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Иванович, он проделал большую работу для  своих односельчан</w:t>
      </w:r>
      <w:r w:rsidR="003E31E3">
        <w:rPr>
          <w:rFonts w:ascii="Times New Roman" w:hAnsi="Times New Roman" w:cs="Times New Roman"/>
          <w:sz w:val="28"/>
          <w:szCs w:val="28"/>
        </w:rPr>
        <w:t>, спасибо Юрий Иванович.</w:t>
      </w:r>
    </w:p>
    <w:p w:rsidR="003E31E3" w:rsidRDefault="003E31E3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провели  «Праздник улиц»;</w:t>
      </w:r>
    </w:p>
    <w:p w:rsidR="003E31E3" w:rsidRDefault="003E31E3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2016 года на живописном месте около деревни Пугачево силами работников сельских клубов  провели ежегодное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« А песня русская жива».</w:t>
      </w:r>
    </w:p>
    <w:p w:rsidR="003E31E3" w:rsidRDefault="003E31E3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протяжении многих лет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 остается</w:t>
      </w:r>
      <w:r w:rsidRPr="003E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916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наем пастухов. Весной 2016 года мы на сходе граждан решили соединить два табуна в одно, из-за отсутствия пастухов. В результате соединения были сомнения,</w:t>
      </w:r>
      <w:r w:rsidR="00916E1F">
        <w:rPr>
          <w:rFonts w:ascii="Times New Roman" w:hAnsi="Times New Roman" w:cs="Times New Roman"/>
          <w:sz w:val="28"/>
          <w:szCs w:val="28"/>
        </w:rPr>
        <w:t xml:space="preserve"> трудности,</w:t>
      </w:r>
      <w:r>
        <w:rPr>
          <w:rFonts w:ascii="Times New Roman" w:hAnsi="Times New Roman" w:cs="Times New Roman"/>
          <w:sz w:val="28"/>
          <w:szCs w:val="28"/>
        </w:rPr>
        <w:t xml:space="preserve"> но работая с жителями и с пастухами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разъяснительного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нашими депутатами и активом, я думаю мы решили этот вопрос, с потравой посевов проблем не было, так как жители утром провожали и вечером встречали свой скот.</w:t>
      </w:r>
    </w:p>
    <w:p w:rsidR="003E31E3" w:rsidRDefault="00CB2F0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мы отремонтировали нашу пожарную машину, а точнее полностью обварили емкость, которая протекала, на сумму 26 000 рублей.</w:t>
      </w:r>
    </w:p>
    <w:p w:rsidR="00CB2F04" w:rsidRDefault="00CB2F04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выше я уже упомянул, что у нас  есть и остается одной из наиболее острых проблем, отсутствие рабочих мест, есть молодежь, которые могут работать, открыть своё дело, но не хотят, по той или иной причине. В настоящее время много разных проектов и программ, чтобы открыть своё дело, открыть дополнительные рабочие места, для этого выделяется финансирование. В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оказывается помощь по сбору и оформлению документов. У нас в Администрации сельского поселения</w:t>
      </w:r>
      <w:r w:rsidR="00E646FC">
        <w:rPr>
          <w:rFonts w:ascii="Times New Roman" w:hAnsi="Times New Roman" w:cs="Times New Roman"/>
          <w:sz w:val="28"/>
          <w:szCs w:val="28"/>
        </w:rPr>
        <w:t xml:space="preserve"> имеется помещение, где можно открыть своё дело, я уже неоднократно обращался, если будут желающие, подходите, поможем.</w:t>
      </w:r>
    </w:p>
    <w:p w:rsidR="00916E1F" w:rsidRDefault="00916E1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своего выступления мне хочется выразить благодарность всем депутатам, общественным организациям и активу сельс</w:t>
      </w:r>
      <w:r w:rsidR="00FE7094">
        <w:rPr>
          <w:rFonts w:ascii="Times New Roman" w:hAnsi="Times New Roman" w:cs="Times New Roman"/>
          <w:sz w:val="28"/>
          <w:szCs w:val="28"/>
        </w:rPr>
        <w:t>кого поселения</w:t>
      </w:r>
      <w:r w:rsidR="001A156E">
        <w:rPr>
          <w:rFonts w:ascii="Times New Roman" w:hAnsi="Times New Roman" w:cs="Times New Roman"/>
          <w:sz w:val="28"/>
          <w:szCs w:val="28"/>
        </w:rPr>
        <w:t xml:space="preserve"> за совместную работу по решению тех или иных вопросов и задач.</w:t>
      </w:r>
    </w:p>
    <w:p w:rsidR="001A156E" w:rsidRDefault="001A156E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6E" w:rsidRDefault="001A156E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B6" w:rsidRDefault="00A06747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16" w:rsidRPr="003F6987" w:rsidRDefault="0069311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116" w:rsidRPr="003F6987" w:rsidSect="005053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46"/>
    <w:rsid w:val="001A156E"/>
    <w:rsid w:val="002A79FB"/>
    <w:rsid w:val="002D2764"/>
    <w:rsid w:val="00377875"/>
    <w:rsid w:val="003B0FB6"/>
    <w:rsid w:val="003E31E3"/>
    <w:rsid w:val="003F6987"/>
    <w:rsid w:val="00423A71"/>
    <w:rsid w:val="004F5F22"/>
    <w:rsid w:val="00505367"/>
    <w:rsid w:val="005214C7"/>
    <w:rsid w:val="00563D34"/>
    <w:rsid w:val="00653D69"/>
    <w:rsid w:val="00693116"/>
    <w:rsid w:val="006A62C2"/>
    <w:rsid w:val="00793F70"/>
    <w:rsid w:val="007A3C64"/>
    <w:rsid w:val="007C0E76"/>
    <w:rsid w:val="00916E1F"/>
    <w:rsid w:val="00A06747"/>
    <w:rsid w:val="00A14C42"/>
    <w:rsid w:val="00B02A46"/>
    <w:rsid w:val="00B26F36"/>
    <w:rsid w:val="00B31244"/>
    <w:rsid w:val="00B334F7"/>
    <w:rsid w:val="00BA0A59"/>
    <w:rsid w:val="00BA7065"/>
    <w:rsid w:val="00CB2F04"/>
    <w:rsid w:val="00CC562F"/>
    <w:rsid w:val="00CF7F05"/>
    <w:rsid w:val="00D048BA"/>
    <w:rsid w:val="00D6392A"/>
    <w:rsid w:val="00DD584D"/>
    <w:rsid w:val="00E16500"/>
    <w:rsid w:val="00E56532"/>
    <w:rsid w:val="00E646FC"/>
    <w:rsid w:val="00FD2AF3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A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0536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50536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6">
    <w:name w:val="Balloon Text"/>
    <w:basedOn w:val="a"/>
    <w:link w:val="a7"/>
    <w:uiPriority w:val="99"/>
    <w:semiHidden/>
    <w:unhideWhenUsed/>
    <w:rsid w:val="0050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1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3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5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7EA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34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2017-03-01T04:55:00Z</cp:lastPrinted>
  <dcterms:created xsi:type="dcterms:W3CDTF">2017-02-06T12:23:00Z</dcterms:created>
  <dcterms:modified xsi:type="dcterms:W3CDTF">2017-03-07T05:47:00Z</dcterms:modified>
</cp:coreProperties>
</file>