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23EC6" w:rsidRPr="000F6326">
        <w:trPr>
          <w:trHeight w:hRule="exact" w:val="3031"/>
        </w:trPr>
        <w:tc>
          <w:tcPr>
            <w:tcW w:w="10716" w:type="dxa"/>
          </w:tcPr>
          <w:p w:rsidR="00B23EC6" w:rsidRPr="000F6326" w:rsidRDefault="00BD5FD2">
            <w:pPr>
              <w:pStyle w:val="ConsPlusTitlePage"/>
            </w:pPr>
            <w:r w:rsidRPr="000F632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pt">
                  <v:imagedata r:id="rId6" o:title=""/>
                </v:shape>
              </w:pict>
            </w:r>
          </w:p>
        </w:tc>
      </w:tr>
      <w:tr w:rsidR="00B23EC6" w:rsidRPr="000F6326">
        <w:trPr>
          <w:trHeight w:hRule="exact" w:val="8335"/>
        </w:trPr>
        <w:tc>
          <w:tcPr>
            <w:tcW w:w="10716" w:type="dxa"/>
            <w:vAlign w:val="center"/>
          </w:tcPr>
          <w:p w:rsidR="00B23EC6" w:rsidRPr="000F6326" w:rsidRDefault="00B23EC6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 w:rsidRPr="000F6326">
              <w:rPr>
                <w:sz w:val="48"/>
                <w:szCs w:val="48"/>
              </w:rPr>
              <w:t xml:space="preserve"> Указ Президента РБ от 30.09.2014 N УП-297</w:t>
            </w:r>
            <w:r w:rsidRPr="000F6326">
              <w:rPr>
                <w:sz w:val="48"/>
                <w:szCs w:val="48"/>
              </w:rPr>
              <w:br/>
              <w:t>"О внесении изменений в отдельные акты Президента Республики Башкортостан"</w:t>
            </w:r>
            <w:bookmarkEnd w:id="0"/>
          </w:p>
        </w:tc>
      </w:tr>
      <w:tr w:rsidR="00B23EC6" w:rsidRPr="000F6326">
        <w:trPr>
          <w:trHeight w:hRule="exact" w:val="3031"/>
        </w:trPr>
        <w:tc>
          <w:tcPr>
            <w:tcW w:w="10716" w:type="dxa"/>
            <w:vAlign w:val="center"/>
          </w:tcPr>
          <w:p w:rsidR="00B23EC6" w:rsidRPr="000F6326" w:rsidRDefault="00B23EC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F632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0F632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F632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F632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F6326">
              <w:rPr>
                <w:sz w:val="28"/>
                <w:szCs w:val="28"/>
              </w:rPr>
              <w:t xml:space="preserve"> </w:t>
            </w:r>
            <w:r w:rsidRPr="000F6326">
              <w:rPr>
                <w:sz w:val="28"/>
                <w:szCs w:val="28"/>
              </w:rPr>
              <w:br/>
            </w:r>
            <w:r w:rsidRPr="000F6326">
              <w:rPr>
                <w:sz w:val="28"/>
                <w:szCs w:val="28"/>
              </w:rPr>
              <w:br/>
              <w:t xml:space="preserve">Дата сохранения: 17.11.2015 </w:t>
            </w:r>
            <w:r w:rsidRPr="000F6326">
              <w:rPr>
                <w:sz w:val="28"/>
                <w:szCs w:val="28"/>
              </w:rPr>
              <w:br/>
              <w:t> </w:t>
            </w:r>
          </w:p>
        </w:tc>
      </w:tr>
    </w:tbl>
    <w:p w:rsidR="00B23EC6" w:rsidRDefault="00B23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23EC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23EC6" w:rsidRDefault="00B23EC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23EC6" w:rsidRPr="000F6326">
        <w:tc>
          <w:tcPr>
            <w:tcW w:w="5103" w:type="dxa"/>
          </w:tcPr>
          <w:p w:rsidR="00B23EC6" w:rsidRPr="000F6326" w:rsidRDefault="00B23EC6">
            <w:pPr>
              <w:pStyle w:val="ConsPlusNormal"/>
              <w:outlineLvl w:val="0"/>
            </w:pPr>
            <w:r w:rsidRPr="000F6326">
              <w:t>30 сентября 2014 года</w:t>
            </w:r>
          </w:p>
        </w:tc>
        <w:tc>
          <w:tcPr>
            <w:tcW w:w="5103" w:type="dxa"/>
          </w:tcPr>
          <w:p w:rsidR="00B23EC6" w:rsidRPr="000F6326" w:rsidRDefault="00B23EC6">
            <w:pPr>
              <w:pStyle w:val="ConsPlusNormal"/>
              <w:jc w:val="right"/>
              <w:outlineLvl w:val="0"/>
            </w:pPr>
            <w:r w:rsidRPr="000F6326">
              <w:t>N УП-297</w:t>
            </w:r>
          </w:p>
        </w:tc>
      </w:tr>
    </w:tbl>
    <w:p w:rsidR="00B23EC6" w:rsidRDefault="00B23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EC6" w:rsidRDefault="00B23EC6">
      <w:pPr>
        <w:pStyle w:val="ConsPlusNormal"/>
        <w:jc w:val="center"/>
      </w:pPr>
    </w:p>
    <w:p w:rsidR="00B23EC6" w:rsidRDefault="00B23EC6">
      <w:pPr>
        <w:pStyle w:val="ConsPlusTitle"/>
        <w:jc w:val="center"/>
      </w:pPr>
      <w:r>
        <w:t>УКАЗ</w:t>
      </w:r>
    </w:p>
    <w:p w:rsidR="00B23EC6" w:rsidRDefault="00B23EC6">
      <w:pPr>
        <w:pStyle w:val="ConsPlusTitle"/>
        <w:jc w:val="center"/>
      </w:pPr>
    </w:p>
    <w:p w:rsidR="00B23EC6" w:rsidRDefault="00B23EC6">
      <w:pPr>
        <w:pStyle w:val="ConsPlusTitle"/>
        <w:jc w:val="center"/>
      </w:pPr>
      <w:r>
        <w:t>ПРЕЗИДЕНТА РЕСПУБЛИКИ БАШКОРТОСТАН</w:t>
      </w:r>
    </w:p>
    <w:p w:rsidR="00B23EC6" w:rsidRDefault="00B23EC6">
      <w:pPr>
        <w:pStyle w:val="ConsPlusTitle"/>
        <w:jc w:val="center"/>
      </w:pPr>
    </w:p>
    <w:p w:rsidR="00B23EC6" w:rsidRDefault="00B23EC6">
      <w:pPr>
        <w:pStyle w:val="ConsPlusTitle"/>
        <w:jc w:val="center"/>
      </w:pPr>
      <w:r>
        <w:t>О ВНЕСЕНИИ ИЗМЕНЕНИЙ В ОТДЕЛЬНЫЕ АКТЫ ПРЕЗИДЕНТА</w:t>
      </w:r>
    </w:p>
    <w:p w:rsidR="00B23EC6" w:rsidRDefault="00B23EC6">
      <w:pPr>
        <w:pStyle w:val="ConsPlusTitle"/>
        <w:jc w:val="center"/>
      </w:pPr>
      <w:r>
        <w:t>РЕСПУБЛИКИ БАШКОРТОСТАН</w:t>
      </w:r>
    </w:p>
    <w:p w:rsidR="00B23EC6" w:rsidRDefault="00B23EC6">
      <w:pPr>
        <w:pStyle w:val="ConsPlusNormal"/>
        <w:jc w:val="center"/>
      </w:pPr>
    </w:p>
    <w:p w:rsidR="00B23EC6" w:rsidRDefault="00B23EC6">
      <w:pPr>
        <w:pStyle w:val="ConsPlusNormal"/>
        <w:ind w:firstLine="540"/>
        <w:jc w:val="both"/>
      </w:pPr>
      <w:r>
        <w:t xml:space="preserve">В соответствии с </w:t>
      </w:r>
      <w:hyperlink r:id="rId8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постановляю:</w:t>
      </w:r>
    </w:p>
    <w:p w:rsidR="00B23EC6" w:rsidRDefault="00B23EC6">
      <w:pPr>
        <w:pStyle w:val="ConsPlusNormal"/>
        <w:ind w:firstLine="540"/>
        <w:jc w:val="both"/>
      </w:pPr>
      <w:r>
        <w:t xml:space="preserve">1. Внести изменения в отдельные акты Президента Республики Башкортостан согласно </w:t>
      </w:r>
      <w:hyperlink w:anchor="Par31" w:tooltip="ИЗМЕНЕНИЯ," w:history="1">
        <w:r>
          <w:rPr>
            <w:color w:val="0000FF"/>
          </w:rPr>
          <w:t>приложению</w:t>
        </w:r>
      </w:hyperlink>
      <w:r>
        <w:t xml:space="preserve"> к настоящему Указу.</w:t>
      </w:r>
    </w:p>
    <w:p w:rsidR="00B23EC6" w:rsidRDefault="00B23EC6">
      <w:pPr>
        <w:pStyle w:val="ConsPlusNormal"/>
        <w:ind w:firstLine="540"/>
        <w:jc w:val="both"/>
      </w:pPr>
      <w:r>
        <w:t>2. Указ вступает в силу с 1 января 2015 года.</w:t>
      </w:r>
    </w:p>
    <w:p w:rsidR="00B23EC6" w:rsidRDefault="00B23EC6">
      <w:pPr>
        <w:pStyle w:val="ConsPlusNormal"/>
        <w:jc w:val="both"/>
      </w:pPr>
    </w:p>
    <w:p w:rsidR="00B23EC6" w:rsidRDefault="00B23EC6">
      <w:pPr>
        <w:pStyle w:val="ConsPlusNormal"/>
        <w:jc w:val="right"/>
      </w:pPr>
      <w:r>
        <w:t>Президент</w:t>
      </w:r>
    </w:p>
    <w:p w:rsidR="00B23EC6" w:rsidRDefault="00B23EC6">
      <w:pPr>
        <w:pStyle w:val="ConsPlusNormal"/>
        <w:jc w:val="right"/>
      </w:pPr>
      <w:r>
        <w:t>Республики Башкортостан</w:t>
      </w:r>
    </w:p>
    <w:p w:rsidR="00B23EC6" w:rsidRDefault="00B23EC6">
      <w:pPr>
        <w:pStyle w:val="ConsPlusNormal"/>
        <w:jc w:val="right"/>
      </w:pPr>
      <w:r>
        <w:t>Р.ХАМИТОВ</w:t>
      </w:r>
    </w:p>
    <w:p w:rsidR="00B23EC6" w:rsidRDefault="00B23EC6">
      <w:pPr>
        <w:pStyle w:val="ConsPlusNormal"/>
        <w:jc w:val="both"/>
      </w:pPr>
      <w:r>
        <w:t>Уфа, Дом Республики</w:t>
      </w:r>
    </w:p>
    <w:p w:rsidR="00B23EC6" w:rsidRDefault="00B23EC6">
      <w:pPr>
        <w:pStyle w:val="ConsPlusNormal"/>
        <w:jc w:val="both"/>
      </w:pPr>
      <w:r>
        <w:t>30 сентября 2014 года</w:t>
      </w:r>
    </w:p>
    <w:p w:rsidR="00B23EC6" w:rsidRDefault="00B23EC6">
      <w:pPr>
        <w:pStyle w:val="ConsPlusNormal"/>
        <w:jc w:val="both"/>
      </w:pPr>
      <w:r>
        <w:t>N УП-297</w:t>
      </w:r>
    </w:p>
    <w:p w:rsidR="00B23EC6" w:rsidRDefault="00B23EC6">
      <w:pPr>
        <w:pStyle w:val="ConsPlusNormal"/>
        <w:ind w:firstLine="540"/>
        <w:jc w:val="both"/>
      </w:pPr>
    </w:p>
    <w:p w:rsidR="00B23EC6" w:rsidRDefault="00B23EC6">
      <w:pPr>
        <w:pStyle w:val="ConsPlusNormal"/>
        <w:ind w:firstLine="540"/>
        <w:jc w:val="both"/>
      </w:pPr>
    </w:p>
    <w:p w:rsidR="00B23EC6" w:rsidRDefault="00B23EC6">
      <w:pPr>
        <w:pStyle w:val="ConsPlusNormal"/>
        <w:ind w:firstLine="540"/>
        <w:jc w:val="both"/>
      </w:pPr>
    </w:p>
    <w:p w:rsidR="00B23EC6" w:rsidRDefault="00B23EC6">
      <w:pPr>
        <w:pStyle w:val="ConsPlusNormal"/>
        <w:ind w:firstLine="540"/>
        <w:jc w:val="both"/>
      </w:pPr>
    </w:p>
    <w:p w:rsidR="00B23EC6" w:rsidRDefault="00B23EC6">
      <w:pPr>
        <w:pStyle w:val="ConsPlusNormal"/>
        <w:ind w:firstLine="540"/>
        <w:jc w:val="both"/>
      </w:pPr>
    </w:p>
    <w:p w:rsidR="00B23EC6" w:rsidRDefault="00B23EC6">
      <w:pPr>
        <w:pStyle w:val="ConsPlusNormal"/>
        <w:jc w:val="right"/>
        <w:outlineLvl w:val="0"/>
      </w:pPr>
      <w:r>
        <w:t>Приложение</w:t>
      </w:r>
    </w:p>
    <w:p w:rsidR="00B23EC6" w:rsidRDefault="00B23EC6">
      <w:pPr>
        <w:pStyle w:val="ConsPlusNormal"/>
        <w:jc w:val="right"/>
      </w:pPr>
      <w:r>
        <w:t>к Указу Президента</w:t>
      </w:r>
    </w:p>
    <w:p w:rsidR="00B23EC6" w:rsidRDefault="00B23EC6">
      <w:pPr>
        <w:pStyle w:val="ConsPlusNormal"/>
        <w:jc w:val="right"/>
      </w:pPr>
      <w:r>
        <w:t>Республики Башкортостан</w:t>
      </w:r>
    </w:p>
    <w:p w:rsidR="00B23EC6" w:rsidRDefault="00B23EC6">
      <w:pPr>
        <w:pStyle w:val="ConsPlusNormal"/>
        <w:jc w:val="right"/>
      </w:pPr>
      <w:r>
        <w:t>от 30 сентября 2014 г. N УП-297</w:t>
      </w:r>
    </w:p>
    <w:p w:rsidR="00B23EC6" w:rsidRDefault="00B23EC6">
      <w:pPr>
        <w:pStyle w:val="ConsPlusNormal"/>
        <w:jc w:val="right"/>
      </w:pPr>
    </w:p>
    <w:p w:rsidR="00B23EC6" w:rsidRDefault="00B23EC6">
      <w:pPr>
        <w:pStyle w:val="ConsPlusTitle"/>
        <w:jc w:val="center"/>
      </w:pPr>
      <w:bookmarkStart w:id="1" w:name="Par31"/>
      <w:bookmarkEnd w:id="1"/>
      <w:r>
        <w:t>ИЗМЕНЕНИЯ,</w:t>
      </w:r>
    </w:p>
    <w:p w:rsidR="00B23EC6" w:rsidRDefault="00B23EC6">
      <w:pPr>
        <w:pStyle w:val="ConsPlusTitle"/>
        <w:jc w:val="center"/>
      </w:pPr>
      <w:r>
        <w:t>ВНОСИМЫЕ В ОТДЕЛЬНЫЕ АКТЫ ПРЕЗИДЕНТА</w:t>
      </w:r>
    </w:p>
    <w:p w:rsidR="00B23EC6" w:rsidRDefault="00B23EC6">
      <w:pPr>
        <w:pStyle w:val="ConsPlusTitle"/>
        <w:jc w:val="center"/>
      </w:pPr>
      <w:r>
        <w:t>РЕСПУБЛИКИ БАШКОРТОСТАН</w:t>
      </w:r>
    </w:p>
    <w:p w:rsidR="00B23EC6" w:rsidRDefault="00B23EC6">
      <w:pPr>
        <w:pStyle w:val="ConsPlusNormal"/>
        <w:jc w:val="center"/>
      </w:pPr>
    </w:p>
    <w:p w:rsidR="00B23EC6" w:rsidRDefault="00B23EC6">
      <w:pPr>
        <w:pStyle w:val="ConsPlusNormal"/>
        <w:ind w:firstLine="540"/>
        <w:jc w:val="both"/>
      </w:pPr>
      <w:r>
        <w:t xml:space="preserve">1. В </w:t>
      </w:r>
      <w:hyperlink r:id="rId9" w:tooltip="Указ Президента РБ от 31.12.2009 N УП-729 (ред. от 30.09.2014) &quot;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&quot; (вместе со &quot;Справкой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Республик------------ Недействующая редакция{КонсультантПлюс}" w:history="1">
        <w:r>
          <w:rPr>
            <w:color w:val="0000FF"/>
          </w:rPr>
          <w:t>Указе</w:t>
        </w:r>
      </w:hyperlink>
      <w:r>
        <w:t xml:space="preserve"> Президента Республики Башкортостан от 31 декабря 2009 года N УП-729 "О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характера" (с последующими изменениями):</w:t>
      </w:r>
    </w:p>
    <w:p w:rsidR="00B23EC6" w:rsidRDefault="00B23EC6">
      <w:pPr>
        <w:pStyle w:val="ConsPlusNormal"/>
        <w:ind w:firstLine="540"/>
        <w:jc w:val="both"/>
      </w:pPr>
      <w:r>
        <w:t xml:space="preserve">а) </w:t>
      </w:r>
      <w:hyperlink r:id="rId10" w:tooltip="Указ Президента РБ от 31.12.2009 N УП-729 (ред. от 30.09.2014) &quot;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&quot; (вместе со &quot;Справкой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Республик------------ Недействующая редакция{КонсультантПлюс}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1" w:tooltip="Указ Президента РБ от 31.12.2009 N УП-729 (ред. от 30.09.2014) &quot;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&quot; (вместе со &quot;Справкой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Республик------------ Недействующая редакция{КонсультантПлюс}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B23EC6" w:rsidRDefault="00B23EC6">
      <w:pPr>
        <w:pStyle w:val="ConsPlusNormal"/>
        <w:ind w:firstLine="540"/>
        <w:jc w:val="both"/>
      </w:pPr>
      <w:r>
        <w:t xml:space="preserve">б) в </w:t>
      </w:r>
      <w:hyperlink r:id="rId12" w:tooltip="Указ Президента РБ от 31.12.2009 N УП-729 (ред. от 30.09.2014) &quot;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&quot; (вместе со &quot;Справкой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Республик------------ Недействующая редакция{КонсультантПлюс}" w:history="1">
        <w:r>
          <w:rPr>
            <w:color w:val="0000FF"/>
          </w:rPr>
          <w:t>абзаце первом пункта 3</w:t>
        </w:r>
      </w:hyperlink>
      <w:r>
        <w:t xml:space="preserve"> Положения 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характера, утвержденного данным Указом, слова "по утвержденным формам справок" заменить словами "по утвержденной Президентом Российской Федерации форме </w:t>
      </w:r>
      <w:hyperlink r:id="rId13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справки</w:t>
        </w:r>
      </w:hyperlink>
      <w:r>
        <w:t>".</w:t>
      </w:r>
    </w:p>
    <w:p w:rsidR="00B23EC6" w:rsidRDefault="00B23EC6">
      <w:pPr>
        <w:pStyle w:val="ConsPlusNormal"/>
        <w:ind w:firstLine="540"/>
        <w:jc w:val="both"/>
      </w:pPr>
      <w:r>
        <w:t xml:space="preserve">2. В </w:t>
      </w:r>
      <w:hyperlink r:id="rId14" w:tooltip="Указ Президента РБ от 01.02.2010 N УП-40 (ред. от 30.09.2014) &quot;О представлении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сведений о доходах, об имуществе и обязательствах имущественного характера&quot;------------ Недействующая редакция{КонсультантПлюс}" w:history="1">
        <w:r>
          <w:rPr>
            <w:color w:val="0000FF"/>
          </w:rPr>
          <w:t>Указе</w:t>
        </w:r>
      </w:hyperlink>
      <w:r>
        <w:t xml:space="preserve"> Президента Республики Башкортостан от 1 февраля 2010 года N УП-40 "О представлении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сведений о доходах, об имуществе и обязательствах имущественного характера" (с последующими изменениями):</w:t>
      </w:r>
    </w:p>
    <w:p w:rsidR="00B23EC6" w:rsidRDefault="00B23EC6">
      <w:pPr>
        <w:pStyle w:val="ConsPlusNormal"/>
        <w:ind w:firstLine="540"/>
        <w:jc w:val="both"/>
      </w:pPr>
      <w:r>
        <w:t xml:space="preserve">а) </w:t>
      </w:r>
      <w:hyperlink r:id="rId15" w:tooltip="Указ Президента РБ от 01.02.2010 N УП-40 (ред. от 30.09.2014) &quot;О представлении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сведений о доходах, об имуществе и обязательствах имущественного характера&quot;------------ Недействующая редакция{КонсультантПлюс}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6" w:tooltip="Указ Президента РБ от 01.02.2010 N УП-40 (ред. от 30.09.2014) &quot;О представлении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сведений о доходах, об имуществе и обязательствах имущественного характера&quot;------------ Недействующая редакция{КонсультантПлюс}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B23EC6" w:rsidRDefault="00B23EC6">
      <w:pPr>
        <w:pStyle w:val="ConsPlusNormal"/>
        <w:ind w:firstLine="540"/>
        <w:jc w:val="both"/>
      </w:pPr>
      <w:r>
        <w:t xml:space="preserve">б) в </w:t>
      </w:r>
      <w:hyperlink r:id="rId17" w:tooltip="Указ Президента РБ от 01.02.2010 N УП-40 (ред. от 30.09.2014) &quot;О представлении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сведений о доходах, об имуществе и обязательствах имущественного характера&quot;------------ Недействующая редакция{КонсультантПлюс}" w:history="1">
        <w:r>
          <w:rPr>
            <w:color w:val="0000FF"/>
          </w:rPr>
          <w:t>абзаце первом пункта 3</w:t>
        </w:r>
      </w:hyperlink>
      <w:r>
        <w:t xml:space="preserve"> Положения о представлении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сведений о доходах, об имуществе и обязательствах имущественного характера, утвержденного данным Указом, слова "по утвержденным формам справок" </w:t>
      </w:r>
      <w:r>
        <w:lastRenderedPageBreak/>
        <w:t xml:space="preserve">заменить словами "по утвержденной Президентом Российской Федерации форме </w:t>
      </w:r>
      <w:hyperlink r:id="rId18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справки</w:t>
        </w:r>
      </w:hyperlink>
      <w:r>
        <w:t>".</w:t>
      </w:r>
    </w:p>
    <w:p w:rsidR="00B23EC6" w:rsidRDefault="00B23EC6">
      <w:pPr>
        <w:pStyle w:val="ConsPlusNormal"/>
        <w:ind w:firstLine="540"/>
        <w:jc w:val="both"/>
      </w:pPr>
      <w:r>
        <w:t xml:space="preserve">3. В </w:t>
      </w:r>
      <w:hyperlink r:id="rId19" w:tooltip="Указ Президента РБ от 17.05.2013 N УП-131 (ред. от 29.04.2014) &quot;О мерах по реализации отдельных положений федеральных законов &quot;О противодействии коррупции&quot; и &quot;О контроле за соответствием расходов лиц, замещающих государственные должности, и иных лиц их доходам&quot; (вместе со &quot;Справкой о расходах лица, замещающего государственную должность Республики Башкортостан, иного лица по каждой сделке по приобретению земельного участка, другого объекта недвижимости, транспортного средства, ценных бумаг, акций (долей учас------------ Недействующая редакция{КонсультантПлюс}" w:history="1">
        <w:r>
          <w:rPr>
            <w:color w:val="0000FF"/>
          </w:rPr>
          <w:t>Указе</w:t>
        </w:r>
      </w:hyperlink>
      <w:r>
        <w:t xml:space="preserve"> Президента Республики Башкортостан от 17 мая 2013 года N УП-131 "О мерах по реализации отдельных положений федеральных законов "О противодействии коррупции" и "О контроле за соответствием расходов лиц, замещающих государственные должности, и иных лиц их доходам" (с последующими изменениями):</w:t>
      </w:r>
    </w:p>
    <w:p w:rsidR="00B23EC6" w:rsidRDefault="00B23EC6">
      <w:pPr>
        <w:pStyle w:val="ConsPlusNormal"/>
        <w:ind w:firstLine="540"/>
        <w:jc w:val="both"/>
      </w:pPr>
      <w:r>
        <w:t xml:space="preserve">а) </w:t>
      </w:r>
      <w:hyperlink r:id="rId20" w:tooltip="Указ Президента РБ от 17.05.2013 N УП-131 (ред. от 29.04.2014) &quot;О мерах по реализации отдельных положений федеральных законов &quot;О противодействии коррупции&quot; и &quot;О контроле за соответствием расходов лиц, замещающих государственные должности, и иных лиц их доходам&quot; (вместе со &quot;Справкой о расходах лица, замещающего государственную должность Республики Башкортостан, иного лица по каждой сделке по приобретению земельного участка, другого объекта недвижимости, транспортного средства, ценных бумаг, акций (долей учас------------ Недействующая редакция{КонсультантПлюс}" w:history="1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B23EC6" w:rsidRDefault="00B23EC6">
      <w:pPr>
        <w:pStyle w:val="ConsPlusNormal"/>
        <w:ind w:firstLine="540"/>
        <w:jc w:val="both"/>
      </w:pPr>
      <w:r>
        <w:t xml:space="preserve">б) </w:t>
      </w:r>
      <w:hyperlink r:id="rId21" w:tooltip="Указ Президента РБ от 17.05.2013 N УП-131 (ред. от 29.04.2014) &quot;О мерах по реализации отдельных положений федеральных законов &quot;О противодействии коррупции&quot; и &quot;О контроле за соответствием расходов лиц, замещающих государственные должности, и иных лиц их доходам&quot; (вместе со &quot;Справкой о расходах лица, замещающего государственную должность Республики Башкортостан, иного лица по каждой сделке по приобретению земельного участка, другого объекта недвижимости, транспортного средства, ценных бумаг, акций (долей учас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B23EC6" w:rsidRDefault="00B23EC6">
      <w:pPr>
        <w:pStyle w:val="ConsPlusNormal"/>
        <w:ind w:firstLine="540"/>
        <w:jc w:val="both"/>
      </w:pPr>
      <w:r>
        <w:t xml:space="preserve">"6.1. Установить, что сведения, предусмотренные </w:t>
      </w:r>
      <w:hyperlink r:id="rId22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</w:t>
      </w:r>
      <w:hyperlink r:id="rId23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Президентом Российской Федерации.";</w:t>
      </w:r>
    </w:p>
    <w:p w:rsidR="00B23EC6" w:rsidRDefault="00B23EC6">
      <w:pPr>
        <w:pStyle w:val="ConsPlusNormal"/>
        <w:ind w:firstLine="540"/>
        <w:jc w:val="both"/>
      </w:pPr>
      <w:r>
        <w:t xml:space="preserve">в) </w:t>
      </w:r>
      <w:hyperlink r:id="rId24" w:tooltip="Указ Президента РБ от 17.05.2013 N УП-131 (ред. от 29.04.2014) &quot;О мерах по реализации отдельных положений федеральных законов &quot;О противодействии коррупции&quot; и &quot;О контроле за соответствием расходов лиц, замещающих государственные должности, и иных лиц их доходам&quot; (вместе со &quot;Справкой о расходах лица, замещающего государственную должность Республики Башкортостан, иного лица по каждой сделке по приобретению земельного участка, другого объекта недвижимости, транспортного средства, ценных бумаг, акций (долей учас------------ Недействующая редакция{КонсультантПлюс}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23EC6" w:rsidRDefault="00B23EC6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</w:t>
      </w:r>
      <w:hyperlink r:id="rId25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23EC6" w:rsidRDefault="00B23EC6">
      <w:pPr>
        <w:pStyle w:val="ConsPlusNormal"/>
        <w:ind w:firstLine="540"/>
        <w:jc w:val="both"/>
      </w:pPr>
    </w:p>
    <w:p w:rsidR="00B23EC6" w:rsidRDefault="00B23EC6">
      <w:pPr>
        <w:pStyle w:val="ConsPlusNormal"/>
        <w:ind w:firstLine="540"/>
        <w:jc w:val="both"/>
      </w:pPr>
    </w:p>
    <w:p w:rsidR="00B23EC6" w:rsidRDefault="00B23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3EC6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26" w:rsidRDefault="000F6326">
      <w:pPr>
        <w:spacing w:after="0" w:line="240" w:lineRule="auto"/>
      </w:pPr>
      <w:r>
        <w:separator/>
      </w:r>
    </w:p>
  </w:endnote>
  <w:endnote w:type="continuationSeparator" w:id="0">
    <w:p w:rsidR="000F6326" w:rsidRDefault="000F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C6" w:rsidRDefault="00B23E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23EC6" w:rsidRPr="000F632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3EC6" w:rsidRPr="000F6326" w:rsidRDefault="00B23EC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F632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F632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3EC6" w:rsidRPr="000F6326" w:rsidRDefault="00B23EC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F632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3EC6" w:rsidRPr="000F6326" w:rsidRDefault="00B23EC6">
          <w:pPr>
            <w:pStyle w:val="ConsPlusNormal"/>
            <w:jc w:val="right"/>
          </w:pPr>
          <w:r w:rsidRPr="000F6326">
            <w:t xml:space="preserve">Страница </w:t>
          </w:r>
          <w:r w:rsidRPr="000F6326">
            <w:fldChar w:fldCharType="begin"/>
          </w:r>
          <w:r w:rsidRPr="000F6326">
            <w:instrText>\PAGE</w:instrText>
          </w:r>
          <w:r w:rsidRPr="000F6326">
            <w:fldChar w:fldCharType="separate"/>
          </w:r>
          <w:r w:rsidR="0088336B" w:rsidRPr="000F6326">
            <w:rPr>
              <w:noProof/>
            </w:rPr>
            <w:t>2</w:t>
          </w:r>
          <w:r w:rsidRPr="000F6326">
            <w:fldChar w:fldCharType="end"/>
          </w:r>
          <w:r w:rsidRPr="000F6326">
            <w:t xml:space="preserve"> из </w:t>
          </w:r>
          <w:r w:rsidRPr="000F6326">
            <w:fldChar w:fldCharType="begin"/>
          </w:r>
          <w:r w:rsidRPr="000F6326">
            <w:instrText>\NUMPAGES</w:instrText>
          </w:r>
          <w:r w:rsidRPr="000F6326">
            <w:fldChar w:fldCharType="separate"/>
          </w:r>
          <w:r w:rsidR="0088336B" w:rsidRPr="000F6326">
            <w:rPr>
              <w:noProof/>
            </w:rPr>
            <w:t>3</w:t>
          </w:r>
          <w:r w:rsidRPr="000F6326">
            <w:fldChar w:fldCharType="end"/>
          </w:r>
        </w:p>
      </w:tc>
    </w:tr>
  </w:tbl>
  <w:p w:rsidR="00B23EC6" w:rsidRDefault="00B23E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26" w:rsidRDefault="000F6326">
      <w:pPr>
        <w:spacing w:after="0" w:line="240" w:lineRule="auto"/>
      </w:pPr>
      <w:r>
        <w:separator/>
      </w:r>
    </w:p>
  </w:footnote>
  <w:footnote w:type="continuationSeparator" w:id="0">
    <w:p w:rsidR="000F6326" w:rsidRDefault="000F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23EC6" w:rsidRPr="000F632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3EC6" w:rsidRPr="000F6326" w:rsidRDefault="00B23EC6">
          <w:pPr>
            <w:pStyle w:val="ConsPlusNormal"/>
            <w:rPr>
              <w:sz w:val="16"/>
              <w:szCs w:val="16"/>
            </w:rPr>
          </w:pPr>
          <w:r w:rsidRPr="000F6326">
            <w:rPr>
              <w:sz w:val="16"/>
              <w:szCs w:val="16"/>
            </w:rPr>
            <w:t>Указ Президента РБ от 30.09.2014 N УП-297</w:t>
          </w:r>
          <w:r w:rsidRPr="000F6326">
            <w:rPr>
              <w:sz w:val="16"/>
              <w:szCs w:val="16"/>
            </w:rPr>
            <w:br/>
            <w:t>"О внесении изменений в отдельные акты Президента Республики Башкортостан"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3EC6" w:rsidRPr="000F6326" w:rsidRDefault="00B23EC6">
          <w:pPr>
            <w:pStyle w:val="ConsPlusNormal"/>
            <w:jc w:val="center"/>
            <w:rPr>
              <w:sz w:val="24"/>
              <w:szCs w:val="24"/>
            </w:rPr>
          </w:pPr>
        </w:p>
        <w:p w:rsidR="00B23EC6" w:rsidRPr="000F6326" w:rsidRDefault="00B23EC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3EC6" w:rsidRPr="000F6326" w:rsidRDefault="00B23EC6">
          <w:pPr>
            <w:pStyle w:val="ConsPlusNormal"/>
            <w:jc w:val="right"/>
            <w:rPr>
              <w:sz w:val="16"/>
              <w:szCs w:val="16"/>
            </w:rPr>
          </w:pPr>
          <w:r w:rsidRPr="000F632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F632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F6326">
            <w:rPr>
              <w:sz w:val="18"/>
              <w:szCs w:val="18"/>
            </w:rPr>
            <w:br/>
          </w:r>
          <w:r w:rsidRPr="000F6326">
            <w:rPr>
              <w:sz w:val="16"/>
              <w:szCs w:val="16"/>
            </w:rPr>
            <w:t>Дата сохранения: 17.11.2015</w:t>
          </w:r>
        </w:p>
      </w:tc>
    </w:tr>
  </w:tbl>
  <w:p w:rsidR="00B23EC6" w:rsidRDefault="00B23E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23EC6" w:rsidRDefault="00B23E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88F"/>
    <w:rsid w:val="000F6326"/>
    <w:rsid w:val="006C4CE5"/>
    <w:rsid w:val="0088336B"/>
    <w:rsid w:val="00B23EC6"/>
    <w:rsid w:val="00BD5FD2"/>
    <w:rsid w:val="00C4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7E9912EC4375D9DD4F0C726B058CBC43A8B6E29C82AC2D1E33FDED857o6H" TargetMode="External"/><Relationship Id="rId13" Type="http://schemas.openxmlformats.org/officeDocument/2006/relationships/hyperlink" Target="consultantplus://offline/ref=B167E9912EC4375D9DD4F0C726B058CBC43A8B6E29C82AC2D1E33FDED87623A51A83B64FDBB51D8758o2H" TargetMode="External"/><Relationship Id="rId18" Type="http://schemas.openxmlformats.org/officeDocument/2006/relationships/hyperlink" Target="consultantplus://offline/ref=B167E9912EC4375D9DD4F0C726B058CBC43A8B6E29C82AC2D1E33FDED87623A51A83B64FDBB51D8758o2H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67E9912EC4375D9DD4F0D125DC07C2C537D16626C2239C8BBC64838F7F29F255oD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167E9912EC4375D9DD4F0D125DC07C2C537D16626C424918EBC64838F7F29F25DCCEF0D9FB81C8387DB9E56o5H" TargetMode="External"/><Relationship Id="rId17" Type="http://schemas.openxmlformats.org/officeDocument/2006/relationships/hyperlink" Target="consultantplus://offline/ref=B167E9912EC4375D9DD4F0D125DC07C2C537D16626C424918BBC64838F7F29F25DCCEF0D9FB81C8387DB9E56o2H" TargetMode="External"/><Relationship Id="rId25" Type="http://schemas.openxmlformats.org/officeDocument/2006/relationships/hyperlink" Target="consultantplus://offline/ref=B167E9912EC4375D9DD4F0C726B058CBC43A8B6E29C82AC2D1E33FDED87623A51A83B64FDBB51D8758o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67E9912EC4375D9DD4F0D125DC07C2C537D16626C424918BBC64838F7F29F25DCCEF0D9FB81C8387DB9D56o6H" TargetMode="External"/><Relationship Id="rId20" Type="http://schemas.openxmlformats.org/officeDocument/2006/relationships/hyperlink" Target="consultantplus://offline/ref=B167E9912EC4375D9DD4F0D125DC07C2C537D16626C2239C8BBC64838F7F29F25DCCEF0D9FB81C8387DB9E56oE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167E9912EC4375D9DD4F0D125DC07C2C537D16626C424918EBC64838F7F29F25DCCEF0D9FB81C8387DB9D56o6H" TargetMode="External"/><Relationship Id="rId24" Type="http://schemas.openxmlformats.org/officeDocument/2006/relationships/hyperlink" Target="consultantplus://offline/ref=B167E9912EC4375D9DD4F0D125DC07C2C537D16626C2239C8BBC64838F7F29F25DCCEF0D9FB81C8387DB9F56oF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167E9912EC4375D9DD4F0D125DC07C2C537D16626C424918BBC64838F7F29F25DCCEF0D9FB81C8387DB9C56oFH" TargetMode="External"/><Relationship Id="rId23" Type="http://schemas.openxmlformats.org/officeDocument/2006/relationships/hyperlink" Target="consultantplus://offline/ref=B167E9912EC4375D9DD4F0C726B058CBC43A8B6E29C82AC2D1E33FDED87623A51A83B64FDBB51D8758o2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167E9912EC4375D9DD4F0D125DC07C2C537D16626C424918EBC64838F7F29F25DCCEF0D9FB81C8387DB9C56oFH" TargetMode="External"/><Relationship Id="rId19" Type="http://schemas.openxmlformats.org/officeDocument/2006/relationships/hyperlink" Target="consultantplus://offline/ref=B167E9912EC4375D9DD4F0D125DC07C2C537D16626C2239C8BBC64838F7F29F255o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67E9912EC4375D9DD4F0D125DC07C2C537D16626C424918EBC64838F7F29F255oDH" TargetMode="External"/><Relationship Id="rId14" Type="http://schemas.openxmlformats.org/officeDocument/2006/relationships/hyperlink" Target="consultantplus://offline/ref=B167E9912EC4375D9DD4F0D125DC07C2C537D16626C424918BBC64838F7F29F255oDH" TargetMode="External"/><Relationship Id="rId22" Type="http://schemas.openxmlformats.org/officeDocument/2006/relationships/hyperlink" Target="consultantplus://offline/ref=B167E9912EC4375D9DD4F0C726B058CBC43F876E2AC02AC2D1E33FDED87623A51A83B64FDBB51D8158o0H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2053</Words>
  <Characters>11707</Characters>
  <Application>Microsoft Office Word</Application>
  <DocSecurity>2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РБ от 30.09.2014 N УП-297"О внесении изменений в отдельные акты Президента Республики Башкортостан"</vt:lpstr>
    </vt:vector>
  </TitlesOfParts>
  <Company>КонсультантПлюс Версия 4015.00.02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РБ от 30.09.2014 N УП-297"О внесении изменений в отдельные акты Президента Республики Башкортостан"</dc:title>
  <dc:creator>111</dc:creator>
  <cp:lastModifiedBy>support</cp:lastModifiedBy>
  <cp:revision>2</cp:revision>
  <cp:lastPrinted>2015-11-30T10:19:00Z</cp:lastPrinted>
  <dcterms:created xsi:type="dcterms:W3CDTF">2017-03-20T07:11:00Z</dcterms:created>
  <dcterms:modified xsi:type="dcterms:W3CDTF">2017-03-20T07:11:00Z</dcterms:modified>
</cp:coreProperties>
</file>