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3" w:rsidRPr="00DA43BA" w:rsidRDefault="00030853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Протокол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Проведения публичных слушаний</w:t>
      </w:r>
    </w:p>
    <w:p w:rsidR="00030853" w:rsidRPr="00DA43BA" w:rsidRDefault="00DA43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>п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о проекту ре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шения Совета депутатов 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сельского поселения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</w:t>
      </w:r>
    </w:p>
    <w:p w:rsidR="00030853" w:rsidRPr="00DA43BA" w:rsidRDefault="00DA43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«О бюджете 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сельского поселения </w:t>
      </w:r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 муниципального района </w:t>
      </w:r>
      <w:proofErr w:type="spellStart"/>
      <w:r>
        <w:rPr>
          <w:rFonts w:ascii="Helvetica" w:eastAsia="Times New Roman" w:hAnsi="Helvetica" w:cs="Helvetica"/>
          <w:b/>
          <w:bCs/>
          <w:sz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район Республики Башкортостан на очередной 2019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год</w:t>
      </w:r>
    </w:p>
    <w:p w:rsidR="00030853" w:rsidRPr="00DA43BA" w:rsidRDefault="00DA43BA" w:rsidP="0003085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sz w:val="23"/>
          <w:lang w:eastAsia="ru-RU"/>
        </w:rPr>
        <w:t> и плановый период 2020-2021</w:t>
      </w:r>
      <w:r w:rsidR="00030853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годы»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DA43BA" w:rsidRDefault="00DA43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Дата проведения: 11.12.2018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года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Время проведения: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15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.00 часов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Место </w:t>
      </w:r>
      <w:proofErr w:type="spellStart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проведения: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.И</w:t>
      </w:r>
      <w:proofErr w:type="gram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вановка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, ул.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spell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С.Юлаева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, д.5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здание администрации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поселения.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           Присутствовали:</w:t>
      </w:r>
    </w:p>
    <w:p w:rsidR="00030853" w:rsidRPr="00DA43BA" w:rsidRDefault="00DA43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Глава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ьского поселения – Андреев О.А.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Деп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утаты Совета депутатов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spell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Ильбаков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И.И., Хасанова Е.В.</w:t>
      </w:r>
    </w:p>
    <w:p w:rsidR="00030853" w:rsidRPr="00DA43BA" w:rsidRDefault="00DA43BA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Жители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ого поселения: зарегистрировано 27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(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>двадцать семь)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человека.</w:t>
      </w:r>
    </w:p>
    <w:p w:rsid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Проведение публичных слушаний по проекту бюджета 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на очередной 2019 год и плановый период 2020-2021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ой Федерации», Уставом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</w:t>
      </w:r>
      <w:proofErr w:type="spellStart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Башкортостан.</w:t>
      </w:r>
      <w:proofErr w:type="gramEnd"/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Открыл публичные слушания по проекту решения Совета  сельского поселения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«О бюджете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DA43BA"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</w:t>
      </w:r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 xml:space="preserve">Ивановский сельсовет муниципального района </w:t>
      </w:r>
      <w:proofErr w:type="spellStart"/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>Хайбуллинский</w:t>
      </w:r>
      <w:proofErr w:type="spellEnd"/>
      <w:r w:rsidR="00DA43BA" w:rsidRPr="00DA43BA">
        <w:rPr>
          <w:rFonts w:ascii="Helvetica" w:eastAsia="Times New Roman" w:hAnsi="Helvetica" w:cs="Helvetica"/>
          <w:bCs/>
          <w:sz w:val="23"/>
          <w:lang w:eastAsia="ru-RU"/>
        </w:rPr>
        <w:t xml:space="preserve"> район Республики Башкортостан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 очередной 2019 год и плановый период 2020-2021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ы» глава администрации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 </w:t>
      </w:r>
      <w:r w:rsid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Андреев Олег Александрович.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 докладом об основ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ных параметрах бюджета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сельского поселения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выступил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глава администрации </w:t>
      </w:r>
      <w:r w:rsidR="007F04EB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Андреев Олег Александрович,  который кратко охарактеризовал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основные статьи решения о бюджете, доходную и расходную части бюджета в соответствии с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порядком применения бюджетной классификации по доходам и расходам бюджета на 2018 год, а именно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Основные </w:t>
      </w:r>
      <w:r w:rsidR="007F04EB">
        <w:rPr>
          <w:rFonts w:ascii="Helvetica" w:eastAsia="Times New Roman" w:hAnsi="Helvetica" w:cs="Helvetica"/>
          <w:b/>
          <w:bCs/>
          <w:sz w:val="23"/>
          <w:lang w:eastAsia="ru-RU"/>
        </w:rPr>
        <w:t>характеристики бюджета </w:t>
      </w: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 сельского поселения</w:t>
      </w:r>
      <w:r w:rsidR="007F04EB">
        <w:rPr>
          <w:rFonts w:ascii="Helvetica" w:eastAsia="Times New Roman" w:hAnsi="Helvetica" w:cs="Helvetica"/>
          <w:b/>
          <w:bCs/>
          <w:sz w:val="23"/>
          <w:lang w:eastAsia="ru-RU"/>
        </w:rPr>
        <w:t xml:space="preserve"> Ивановский сельсовет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прогнозируемый общий объем доходов бюджета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  сельского поселения на 2019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  год  в сумме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3455,3  тыс</w:t>
      </w:r>
      <w:proofErr w:type="gramStart"/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уб., 2020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г. – </w:t>
      </w:r>
      <w:r w:rsidR="007F04EB">
        <w:rPr>
          <w:rFonts w:ascii="Helvetica" w:eastAsia="Times New Roman" w:hAnsi="Helvetica" w:cs="Helvetica"/>
          <w:sz w:val="23"/>
          <w:szCs w:val="23"/>
          <w:lang w:eastAsia="ru-RU"/>
        </w:rPr>
        <w:t>3321,0 тыс.руб., 2021 г. – 3383,0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тыс.руб.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прогнозируемый общий объем расходов бюджета 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  сельского поселения на 2020  год в сумме 3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3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21,0 тыс</w:t>
      </w:r>
      <w:proofErr w:type="gramStart"/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уб., 2021 г. – 3383,0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тыс.руб..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прогнозируемый дефицит бюджета   сельского поселения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на 2020  год в сумме 0,0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тыс</w:t>
      </w:r>
      <w:proofErr w:type="gramStart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.р</w:t>
      </w:r>
      <w:proofErr w:type="gramEnd"/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уб.,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  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г. – 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 xml:space="preserve"> 0,0 тыс.рублей.</w:t>
      </w:r>
    </w:p>
    <w:p w:rsidR="00030853" w:rsidRPr="00DA43BA" w:rsidRDefault="00030853" w:rsidP="007F04E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Доходы бюджета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Формирование доходной ч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асти проекта бюджета  сельского поселения Ивановский сельсовет  на 2019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на основе поступления налоговых и других обязательных платежей в местный бюджет в текущем финансовом году, с учетом разграничения доходных источников и повышения уровня собираемости налогов.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При формировании проекта бюджета учитывалось налоговое законодательство, действующее на момент составления  бюджета, вступающее в действие с 2018 года.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Форм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ирование доходов бюджета на 2019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осуществлялось с учетом положений Федерального закон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а «О Федеральном бюджете на 2019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и плановый период 2020-2021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гг».</w:t>
      </w:r>
    </w:p>
    <w:p w:rsidR="00030853" w:rsidRPr="00DA43BA" w:rsidRDefault="00711A81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>Плановые  показатели на 2019 год и плановый период 2020-2021гг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по налоговым доходам просчитаны на основании налоговой отчетности за предшествующий период, учтены дополнительные поступления по результатам контрольной работы налогового органа, сумм недоимки, платежеспособность отдельных плательщик</w:t>
      </w:r>
      <w:r w:rsidR="00711A81">
        <w:rPr>
          <w:rFonts w:ascii="Helvetica" w:eastAsia="Times New Roman" w:hAnsi="Helvetica" w:cs="Helvetica"/>
          <w:sz w:val="23"/>
          <w:szCs w:val="23"/>
          <w:lang w:eastAsia="ru-RU"/>
        </w:rPr>
        <w:t>ов. Плановые  показатели на 2019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год согласованы с администраторами поступлений.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     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Плановые показатели на 2019 год и плановый период 2020-2021гг.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по неналоговым доходам сформировались на основании сведений о количестве заключенных договоров аренды за пользование  имуществом, находящемся в муниципальной собственности,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а также сметы доходов 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 поступлению средств от оказания платных услуг и иной приносящей доход деятельности.</w:t>
      </w:r>
    </w:p>
    <w:p w:rsidR="002A6A90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В процессе проведения публичных слушаний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предложения не поступили.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Участники публичных слушаний приняли к сведению проект бюджета сельского поселения 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 </w:t>
      </w:r>
      <w:proofErr w:type="spellStart"/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 на очередной 2019 год и плановый период 2020-2021</w:t>
      </w: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гг.</w:t>
      </w:r>
    </w:p>
    <w:p w:rsidR="00030853" w:rsidRPr="00DA43BA" w:rsidRDefault="002A6A90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Проект бюджета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сельского поселения</w:t>
      </w:r>
      <w:r w:rsidRPr="002A6A90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Ивановский сельсовет муниципального района  </w:t>
      </w:r>
      <w:proofErr w:type="spellStart"/>
      <w:r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  на очередной 2019 год и плановый период 2020-2021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 xml:space="preserve"> гг. в соответствии с действующим законодательством, будет направлен на рассмотрение, на ближайшее заседание Совета депутатов 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сельского поселения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Ивановский сельсовет муниципального района </w:t>
      </w:r>
      <w:proofErr w:type="spellStart"/>
      <w:r>
        <w:rPr>
          <w:rFonts w:ascii="Helvetica" w:eastAsia="Times New Roman" w:hAnsi="Helvetica" w:cs="Helvetica"/>
          <w:sz w:val="23"/>
          <w:szCs w:val="23"/>
          <w:lang w:eastAsia="ru-RU"/>
        </w:rPr>
        <w:t>Хайбуллинский</w:t>
      </w:r>
      <w:proofErr w:type="spellEnd"/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район Республики Башкортостан</w:t>
      </w:r>
      <w:r w:rsidR="00030853" w:rsidRPr="00DA43BA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Председательствующий__________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____________________ О.А.Андреев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Секретарь_______________________</w:t>
      </w:r>
      <w:r w:rsidR="002A6A90">
        <w:rPr>
          <w:rFonts w:ascii="Helvetica" w:eastAsia="Times New Roman" w:hAnsi="Helvetica" w:cs="Helvetica"/>
          <w:sz w:val="23"/>
          <w:szCs w:val="23"/>
          <w:lang w:eastAsia="ru-RU"/>
        </w:rPr>
        <w:t>___________________Н.К.Ильбакова</w:t>
      </w:r>
    </w:p>
    <w:p w:rsidR="00030853" w:rsidRPr="00DA43BA" w:rsidRDefault="00030853" w:rsidP="0003085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b/>
          <w:bCs/>
          <w:sz w:val="23"/>
          <w:lang w:eastAsia="ru-RU"/>
        </w:rPr>
        <w:t> </w:t>
      </w:r>
    </w:p>
    <w:p w:rsidR="00030853" w:rsidRPr="00DA43BA" w:rsidRDefault="00030853" w:rsidP="0003085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DA43BA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DA43BA">
        <w:rPr>
          <w:rFonts w:ascii="Helvetica" w:eastAsia="Times New Roman" w:hAnsi="Helvetica" w:cs="Helvetica"/>
          <w:sz w:val="54"/>
          <w:szCs w:val="5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6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7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8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29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0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1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2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3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4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5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6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lastRenderedPageBreak/>
        <w:pict>
          <v:shape id="_x0000_i1037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8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39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0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1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2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3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4" type="#_x0000_t75" alt="❄" style="width:24.3pt;height:24.3pt"/>
        </w:pict>
      </w:r>
    </w:p>
    <w:p w:rsidR="00030853" w:rsidRPr="00030853" w:rsidRDefault="00BB13C8" w:rsidP="00030853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</w:pPr>
      <w:r w:rsidRPr="00BB13C8">
        <w:rPr>
          <w:rFonts w:ascii="Helvetica" w:eastAsia="Times New Roman" w:hAnsi="Helvetica" w:cs="Helvetica"/>
          <w:color w:val="FFFFFF"/>
          <w:sz w:val="54"/>
          <w:szCs w:val="54"/>
          <w:lang w:eastAsia="ru-RU"/>
        </w:rPr>
        <w:pict>
          <v:shape id="_x0000_i1045" type="#_x0000_t75" alt="❄" style="width:24.3pt;height:24.3pt"/>
        </w:pict>
      </w:r>
    </w:p>
    <w:p w:rsidR="00BB75D5" w:rsidRDefault="00BB75D5"/>
    <w:sectPr w:rsidR="00BB75D5" w:rsidSect="00BB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506"/>
    <w:multiLevelType w:val="multilevel"/>
    <w:tmpl w:val="76E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6E26"/>
    <w:multiLevelType w:val="multilevel"/>
    <w:tmpl w:val="0722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76855"/>
    <w:multiLevelType w:val="multilevel"/>
    <w:tmpl w:val="83D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D693B"/>
    <w:multiLevelType w:val="multilevel"/>
    <w:tmpl w:val="11C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853"/>
    <w:rsid w:val="00030853"/>
    <w:rsid w:val="002A6A90"/>
    <w:rsid w:val="00711A81"/>
    <w:rsid w:val="007F04EB"/>
    <w:rsid w:val="00BB13C8"/>
    <w:rsid w:val="00BB75D5"/>
    <w:rsid w:val="00D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5"/>
  </w:style>
  <w:style w:type="paragraph" w:styleId="1">
    <w:name w:val="heading 1"/>
    <w:basedOn w:val="a"/>
    <w:link w:val="10"/>
    <w:uiPriority w:val="9"/>
    <w:qFormat/>
    <w:rsid w:val="0003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853"/>
    <w:rPr>
      <w:b/>
      <w:bCs/>
    </w:rPr>
  </w:style>
  <w:style w:type="character" w:styleId="a5">
    <w:name w:val="Emphasis"/>
    <w:basedOn w:val="a0"/>
    <w:uiPriority w:val="20"/>
    <w:qFormat/>
    <w:rsid w:val="00030853"/>
    <w:rPr>
      <w:i/>
      <w:iCs/>
    </w:rPr>
  </w:style>
  <w:style w:type="character" w:styleId="a6">
    <w:name w:val="Hyperlink"/>
    <w:basedOn w:val="a0"/>
    <w:uiPriority w:val="99"/>
    <w:semiHidden/>
    <w:unhideWhenUsed/>
    <w:rsid w:val="0003085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0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0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19">
                  <w:marLeft w:val="670"/>
                  <w:marRight w:val="67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16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85330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5377">
          <w:marLeft w:val="-10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2018-12-21T11:27:00Z</dcterms:created>
  <dcterms:modified xsi:type="dcterms:W3CDTF">2018-12-21T11:27:00Z</dcterms:modified>
</cp:coreProperties>
</file>